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3775A" w14:textId="77777777" w:rsidR="007766B0" w:rsidRDefault="007766B0"/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654"/>
      </w:tblGrid>
      <w:tr w:rsidR="004F269D" w:rsidRPr="004F269D" w14:paraId="7F6296B7" w14:textId="77777777" w:rsidTr="004F269D">
        <w:tc>
          <w:tcPr>
            <w:tcW w:w="4785" w:type="dxa"/>
            <w:shd w:val="clear" w:color="auto" w:fill="auto"/>
          </w:tcPr>
          <w:p w14:paraId="39B7ADB2" w14:textId="77777777" w:rsidR="004F269D" w:rsidRPr="004F269D" w:rsidRDefault="004F269D" w:rsidP="004F269D">
            <w:pPr>
              <w:rPr>
                <w:b/>
              </w:rPr>
            </w:pPr>
            <w:r w:rsidRPr="004F269D">
              <w:rPr>
                <w:b/>
              </w:rPr>
              <w:t>Договор присоединения</w:t>
            </w:r>
            <w:r w:rsidRPr="004F269D">
              <w:rPr>
                <w:b/>
                <w:lang w:val="en-US"/>
              </w:rPr>
              <w:t xml:space="preserve"> </w:t>
            </w:r>
            <w:r w:rsidRPr="004F269D">
              <w:rPr>
                <w:b/>
              </w:rPr>
              <w:t>№ ___</w:t>
            </w:r>
          </w:p>
          <w:p w14:paraId="568F4D5F" w14:textId="77777777" w:rsidR="004F269D" w:rsidRPr="004F269D" w:rsidRDefault="004F269D" w:rsidP="004F269D">
            <w:pPr>
              <w:rPr>
                <w:b/>
              </w:rPr>
            </w:pPr>
          </w:p>
          <w:p w14:paraId="529808D5" w14:textId="77777777" w:rsidR="004F269D" w:rsidRPr="004F269D" w:rsidRDefault="004F269D" w:rsidP="004F269D">
            <w:pPr>
              <w:rPr>
                <w:b/>
              </w:rPr>
            </w:pPr>
            <w:r w:rsidRPr="004F269D">
              <w:rPr>
                <w:b/>
              </w:rPr>
              <w:t>от «___» __________ 20   г.</w:t>
            </w:r>
          </w:p>
          <w:p w14:paraId="2D97AC9F" w14:textId="77777777" w:rsidR="004F269D" w:rsidRPr="004F269D" w:rsidRDefault="004F269D" w:rsidP="004F269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86" w:type="dxa"/>
            <w:shd w:val="clear" w:color="auto" w:fill="auto"/>
          </w:tcPr>
          <w:p w14:paraId="2EC6100D" w14:textId="77777777" w:rsidR="004F269D" w:rsidRPr="004F269D" w:rsidRDefault="004F269D" w:rsidP="004F269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43CDC13" w14:textId="77777777" w:rsidR="00186AF8" w:rsidRPr="00567FB4" w:rsidRDefault="00186AF8" w:rsidP="00186AF8">
      <w:pPr>
        <w:jc w:val="center"/>
        <w:rPr>
          <w:b/>
        </w:rPr>
      </w:pPr>
      <w:r w:rsidRPr="00567FB4">
        <w:rPr>
          <w:b/>
        </w:rPr>
        <w:t>ЗАЯВЛЕНИЕ</w:t>
      </w:r>
    </w:p>
    <w:p w14:paraId="2DD38677" w14:textId="77777777" w:rsidR="00186AF8" w:rsidRPr="00567FB4" w:rsidRDefault="00186AF8" w:rsidP="00186AF8">
      <w:pPr>
        <w:jc w:val="center"/>
      </w:pPr>
    </w:p>
    <w:p w14:paraId="26DA5A99" w14:textId="01BE33E4" w:rsidR="0002323E" w:rsidRDefault="00186AF8" w:rsidP="0002323E">
      <w:pPr>
        <w:jc w:val="both"/>
      </w:pPr>
      <w:r w:rsidRPr="00567FB4">
        <w:t>Принимаю</w:t>
      </w:r>
      <w:r w:rsidR="00FA3CC8" w:rsidRPr="00567FB4">
        <w:t xml:space="preserve"> </w:t>
      </w:r>
      <w:r w:rsidRPr="00567FB4">
        <w:t xml:space="preserve">в порядке ст. 428 ГК РФ в полном объёме </w:t>
      </w:r>
      <w:r w:rsidR="009278F1">
        <w:t>«</w:t>
      </w:r>
      <w:r w:rsidRPr="00567FB4">
        <w:t>Публичные правила передачи исключительных прав на статьи для опубликования в научных изданиях ВИНИТИ РАН</w:t>
      </w:r>
      <w:r w:rsidR="009278F1">
        <w:t>»</w:t>
      </w:r>
      <w:r w:rsidRPr="00567FB4">
        <w:t xml:space="preserve">, утвержденные </w:t>
      </w:r>
      <w:r w:rsidR="004F269D">
        <w:t>17</w:t>
      </w:r>
      <w:r w:rsidR="009278F1">
        <w:t>.04.</w:t>
      </w:r>
      <w:r w:rsidRPr="00567FB4">
        <w:t>2019</w:t>
      </w:r>
      <w:r w:rsidR="009278F1">
        <w:t> </w:t>
      </w:r>
      <w:r w:rsidRPr="00567FB4">
        <w:t>г.</w:t>
      </w:r>
      <w:r w:rsidR="004F269D">
        <w:t xml:space="preserve"> </w:t>
      </w:r>
      <w:r w:rsidR="00DE7B0D" w:rsidRPr="00567FB4">
        <w:t xml:space="preserve">(далее </w:t>
      </w:r>
      <w:r w:rsidR="004F269D">
        <w:t>—</w:t>
      </w:r>
      <w:r w:rsidR="00DE7B0D" w:rsidRPr="00567FB4">
        <w:t xml:space="preserve"> </w:t>
      </w:r>
      <w:r w:rsidR="00FC5449">
        <w:t>«</w:t>
      </w:r>
      <w:r w:rsidR="00DE7B0D" w:rsidRPr="00567FB4">
        <w:t>Публичные правила</w:t>
      </w:r>
      <w:r w:rsidR="00FC5449">
        <w:t>»</w:t>
      </w:r>
      <w:r w:rsidR="00DE7B0D" w:rsidRPr="00567FB4">
        <w:t>).</w:t>
      </w:r>
      <w:r w:rsidR="004F269D">
        <w:t xml:space="preserve"> </w:t>
      </w:r>
    </w:p>
    <w:p w14:paraId="21D2717B" w14:textId="77777777" w:rsidR="00186AF8" w:rsidRPr="004F269D" w:rsidRDefault="004F269D" w:rsidP="0002323E">
      <w:pPr>
        <w:jc w:val="both"/>
      </w:pPr>
      <w:r>
        <w:t xml:space="preserve">С указанными </w:t>
      </w:r>
      <w:r w:rsidR="00186AF8" w:rsidRPr="00567FB4">
        <w:t>публичными правилами ознакомлен и согласен.</w:t>
      </w:r>
    </w:p>
    <w:p w14:paraId="2158439E" w14:textId="77777777" w:rsidR="00AF100F" w:rsidRPr="004F269D" w:rsidRDefault="00AF100F" w:rsidP="00DE7B0D">
      <w:pPr>
        <w:ind w:firstLine="709"/>
        <w:jc w:val="both"/>
      </w:pPr>
    </w:p>
    <w:p w14:paraId="5226C642" w14:textId="77777777" w:rsidR="00186AF8" w:rsidRPr="0002323E" w:rsidRDefault="00186AF8" w:rsidP="004F269D">
      <w:pPr>
        <w:rPr>
          <w:b/>
        </w:rPr>
      </w:pPr>
      <w:r w:rsidRPr="00567FB4">
        <w:rPr>
          <w:b/>
        </w:rPr>
        <w:t xml:space="preserve">Название </w:t>
      </w:r>
      <w:r w:rsidR="004F269D">
        <w:rPr>
          <w:b/>
        </w:rPr>
        <w:t>издания</w:t>
      </w:r>
      <w:r w:rsidRPr="00567FB4">
        <w:rPr>
          <w:b/>
        </w:rPr>
        <w:t>:</w:t>
      </w:r>
      <w:r w:rsidR="004F269D">
        <w:rPr>
          <w:b/>
        </w:rPr>
        <w:t xml:space="preserve"> «Итоги науки и техники. Современная математика и ее приложения. Тематические обзоры»</w:t>
      </w:r>
      <w:r w:rsidR="004F269D">
        <w:rPr>
          <w:b/>
          <w:sz w:val="28"/>
          <w:szCs w:val="28"/>
        </w:rPr>
        <w:t>.</w:t>
      </w:r>
    </w:p>
    <w:p w14:paraId="3490C538" w14:textId="77777777" w:rsidR="004F269D" w:rsidRDefault="004F269D" w:rsidP="004F269D">
      <w:pPr>
        <w:rPr>
          <w:b/>
          <w:sz w:val="28"/>
          <w:szCs w:val="28"/>
        </w:rPr>
      </w:pPr>
    </w:p>
    <w:p w14:paraId="30EAB6C2" w14:textId="77777777" w:rsidR="004F269D" w:rsidRDefault="004F269D" w:rsidP="004F269D">
      <w:pPr>
        <w:rPr>
          <w:b/>
        </w:rPr>
      </w:pPr>
      <w:r w:rsidRPr="00567FB4">
        <w:rPr>
          <w:b/>
        </w:rPr>
        <w:t>Название статьи:</w:t>
      </w:r>
    </w:p>
    <w:p w14:paraId="3771F9E8" w14:textId="77777777" w:rsidR="0002323E" w:rsidRDefault="0002323E" w:rsidP="0002323E">
      <w:pPr>
        <w:rPr>
          <w:b/>
        </w:rPr>
      </w:pPr>
    </w:p>
    <w:p w14:paraId="2A8D136C" w14:textId="77777777" w:rsidR="0002323E" w:rsidRDefault="0002323E" w:rsidP="0002323E">
      <w:pPr>
        <w:rPr>
          <w:b/>
        </w:rPr>
      </w:pPr>
      <w:r>
        <w:rPr>
          <w:b/>
        </w:rPr>
        <w:t>Авторы</w:t>
      </w:r>
      <w:r w:rsidRPr="00567FB4">
        <w:rPr>
          <w:b/>
        </w:rPr>
        <w:t>:</w:t>
      </w:r>
    </w:p>
    <w:p w14:paraId="012EDD6C" w14:textId="77777777" w:rsidR="0002323E" w:rsidRDefault="0002323E" w:rsidP="004F269D">
      <w:pPr>
        <w:rPr>
          <w:b/>
        </w:rPr>
      </w:pPr>
    </w:p>
    <w:p w14:paraId="7DF11AC6" w14:textId="77777777" w:rsidR="004F269D" w:rsidRDefault="004F269D" w:rsidP="004F269D">
      <w:pPr>
        <w:rPr>
          <w:sz w:val="28"/>
          <w:szCs w:val="28"/>
        </w:rPr>
      </w:pPr>
    </w:p>
    <w:p w14:paraId="259D1405" w14:textId="77777777" w:rsidR="00DE7B0D" w:rsidRPr="00DE7B0D" w:rsidRDefault="00DE7B0D" w:rsidP="00FA3CC8">
      <w:pPr>
        <w:jc w:val="both"/>
        <w:rPr>
          <w:sz w:val="12"/>
          <w:szCs w:val="28"/>
        </w:rPr>
      </w:pPr>
    </w:p>
    <w:p w14:paraId="1615CD06" w14:textId="77777777" w:rsidR="00B41476" w:rsidRPr="004F269D" w:rsidRDefault="00B41476" w:rsidP="00B41476">
      <w:pPr>
        <w:ind w:firstLine="567"/>
        <w:jc w:val="both"/>
      </w:pPr>
      <w:r>
        <w:t xml:space="preserve">В целях присоединения к «Публичным правилам </w:t>
      </w:r>
      <w:r w:rsidRPr="00567FB4">
        <w:t>передачи исключительных прав на статьи для опубликования в научных изданиях ВИНИТИ РАН</w:t>
      </w:r>
      <w:r>
        <w:t>» н</w:t>
      </w:r>
      <w:r w:rsidRPr="004F269D">
        <w:t xml:space="preserve">астоящим </w:t>
      </w:r>
      <w:r>
        <w:t xml:space="preserve">заявлением выражаю </w:t>
      </w:r>
      <w:r w:rsidRPr="004F269D">
        <w:t>согласие на обработку ВИНИТИ РАН (125190, г. Москва, ул. Усиевича, д. 20) своих персональных данных (</w:t>
      </w:r>
      <w:r>
        <w:t xml:space="preserve">фамилия, имя, отчество, </w:t>
      </w:r>
      <w:r w:rsidRPr="004F269D">
        <w:t>паспортные данные,</w:t>
      </w:r>
      <w:r w:rsidR="0002323E">
        <w:t xml:space="preserve"> адрес регистрации,</w:t>
      </w:r>
      <w:r w:rsidRPr="004F269D">
        <w:t xml:space="preserve"> номер телефона, адрес электронной почты) в соответствии с Федеральным законом от 27.07.2006 №</w:t>
      </w:r>
      <w:r>
        <w:t> </w:t>
      </w:r>
      <w:r w:rsidRPr="004F269D">
        <w:t xml:space="preserve">152-ФЗ «О персональных </w:t>
      </w:r>
      <w:r>
        <w:t xml:space="preserve">данных» </w:t>
      </w:r>
      <w:r w:rsidRPr="004F269D">
        <w:t>автоматизированным (с использованием вычислительной техники) и неавтоматизированным (вручную) способами, путем фиксации на отдельных материальных носителях. Согласие действует с момента его предоставления до достижения целей обработки персональных данных, может быть отозвано по письменному заявлению (отзыву).</w:t>
      </w:r>
    </w:p>
    <w:p w14:paraId="5D672469" w14:textId="77777777" w:rsidR="00FA3CC8" w:rsidRPr="007542D2" w:rsidRDefault="00FA3CC8" w:rsidP="00186AF8">
      <w:pPr>
        <w:rPr>
          <w:sz w:val="28"/>
          <w:szCs w:val="28"/>
        </w:rPr>
      </w:pPr>
    </w:p>
    <w:p w14:paraId="58ECCA0D" w14:textId="77777777" w:rsidR="004F269D" w:rsidRDefault="00186AF8" w:rsidP="00186AF8">
      <w:pPr>
        <w:rPr>
          <w:b/>
        </w:rPr>
      </w:pPr>
      <w:r w:rsidRPr="00567FB4">
        <w:rPr>
          <w:b/>
        </w:rPr>
        <w:t>Автор:</w:t>
      </w:r>
    </w:p>
    <w:p w14:paraId="0F1042DF" w14:textId="77777777" w:rsidR="00186AF8" w:rsidRDefault="00186AF8" w:rsidP="00186AF8">
      <w:pPr>
        <w:rPr>
          <w:b/>
        </w:rPr>
      </w:pPr>
      <w:r w:rsidRPr="00567FB4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3016"/>
        <w:gridCol w:w="1272"/>
        <w:gridCol w:w="2709"/>
      </w:tblGrid>
      <w:tr w:rsidR="004F269D" w:rsidRPr="004F269D" w14:paraId="64578B5C" w14:textId="77777777" w:rsidTr="009278F1">
        <w:tc>
          <w:tcPr>
            <w:tcW w:w="2376" w:type="dxa"/>
            <w:shd w:val="clear" w:color="auto" w:fill="auto"/>
          </w:tcPr>
          <w:p w14:paraId="7DE218EF" w14:textId="77777777" w:rsidR="004F269D" w:rsidRPr="004F269D" w:rsidRDefault="004F269D" w:rsidP="00186AF8">
            <w:pPr>
              <w:rPr>
                <w:b/>
              </w:rPr>
            </w:pPr>
            <w:bookmarkStart w:id="0" w:name="_Hlk134789799"/>
            <w:r w:rsidRPr="004F269D">
              <w:rPr>
                <w:b/>
              </w:rPr>
              <w:t>Фамилия, имя, отчество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5E3844E" w14:textId="77777777" w:rsidR="004F269D" w:rsidRPr="004F269D" w:rsidRDefault="004F269D" w:rsidP="00186AF8">
            <w:pPr>
              <w:rPr>
                <w:b/>
              </w:rPr>
            </w:pPr>
          </w:p>
        </w:tc>
      </w:tr>
      <w:tr w:rsidR="004F269D" w:rsidRPr="004F269D" w14:paraId="623A7D61" w14:textId="77777777" w:rsidTr="009278F1">
        <w:tc>
          <w:tcPr>
            <w:tcW w:w="2376" w:type="dxa"/>
            <w:shd w:val="clear" w:color="auto" w:fill="auto"/>
          </w:tcPr>
          <w:p w14:paraId="0D8A3F43" w14:textId="77777777" w:rsidR="004F269D" w:rsidRPr="004F269D" w:rsidRDefault="004F269D" w:rsidP="004F269D">
            <w:pPr>
              <w:rPr>
                <w:b/>
              </w:rPr>
            </w:pPr>
            <w:r w:rsidRPr="004F269D">
              <w:rPr>
                <w:b/>
              </w:rPr>
              <w:t>Паспортные данные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0BA9A3F7" w14:textId="77777777" w:rsidR="004F269D" w:rsidRDefault="004F269D" w:rsidP="00186AF8">
            <w:pPr>
              <w:rPr>
                <w:b/>
              </w:rPr>
            </w:pPr>
          </w:p>
          <w:p w14:paraId="0603FE2B" w14:textId="77777777" w:rsidR="009278F1" w:rsidRPr="004F269D" w:rsidRDefault="009278F1" w:rsidP="00186AF8">
            <w:pPr>
              <w:rPr>
                <w:b/>
              </w:rPr>
            </w:pPr>
          </w:p>
        </w:tc>
      </w:tr>
      <w:tr w:rsidR="004F269D" w:rsidRPr="004F269D" w14:paraId="6C0CF303" w14:textId="77777777" w:rsidTr="009278F1">
        <w:tc>
          <w:tcPr>
            <w:tcW w:w="2376" w:type="dxa"/>
            <w:shd w:val="clear" w:color="auto" w:fill="auto"/>
          </w:tcPr>
          <w:p w14:paraId="78E8D032" w14:textId="77777777" w:rsidR="004F269D" w:rsidRPr="004F269D" w:rsidRDefault="004F269D" w:rsidP="004F269D">
            <w:pPr>
              <w:rPr>
                <w:b/>
              </w:rPr>
            </w:pPr>
            <w:r w:rsidRPr="004F269D">
              <w:rPr>
                <w:b/>
              </w:rPr>
              <w:t>Адрес регистрации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168805D4" w14:textId="77777777" w:rsidR="004F269D" w:rsidRDefault="004F269D" w:rsidP="00186AF8">
            <w:pPr>
              <w:rPr>
                <w:b/>
              </w:rPr>
            </w:pPr>
          </w:p>
          <w:p w14:paraId="7B544CA3" w14:textId="77777777" w:rsidR="00B41476" w:rsidRPr="004F269D" w:rsidRDefault="00B41476" w:rsidP="00186AF8">
            <w:pPr>
              <w:rPr>
                <w:b/>
              </w:rPr>
            </w:pPr>
          </w:p>
        </w:tc>
      </w:tr>
      <w:tr w:rsidR="009278F1" w:rsidRPr="004F269D" w14:paraId="7DEE6C3D" w14:textId="77777777" w:rsidTr="009278F1">
        <w:tc>
          <w:tcPr>
            <w:tcW w:w="2376" w:type="dxa"/>
            <w:shd w:val="clear" w:color="auto" w:fill="auto"/>
          </w:tcPr>
          <w:p w14:paraId="47D3A636" w14:textId="77777777" w:rsidR="009278F1" w:rsidRPr="004F269D" w:rsidRDefault="009278F1" w:rsidP="00186AF8">
            <w:pPr>
              <w:rPr>
                <w:b/>
              </w:rPr>
            </w:pPr>
            <w:r w:rsidRPr="004F269D">
              <w:rPr>
                <w:b/>
                <w:lang w:val="en-US"/>
              </w:rPr>
              <w:t>E</w:t>
            </w:r>
            <w:r w:rsidRPr="004F269D">
              <w:rPr>
                <w:b/>
              </w:rPr>
              <w:t>-mail</w:t>
            </w:r>
          </w:p>
        </w:tc>
        <w:tc>
          <w:tcPr>
            <w:tcW w:w="3119" w:type="dxa"/>
            <w:shd w:val="clear" w:color="auto" w:fill="auto"/>
          </w:tcPr>
          <w:p w14:paraId="1D9C43A8" w14:textId="77777777" w:rsidR="009278F1" w:rsidRPr="004F269D" w:rsidRDefault="009278F1" w:rsidP="00186AF8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0EDC35F0" w14:textId="77777777" w:rsidR="009278F1" w:rsidRPr="004F269D" w:rsidRDefault="009278F1" w:rsidP="00186AF8">
            <w:pPr>
              <w:rPr>
                <w:b/>
              </w:rPr>
            </w:pPr>
            <w:r w:rsidRPr="004F269D">
              <w:rPr>
                <w:b/>
                <w:lang w:val="en-US"/>
              </w:rPr>
              <w:t>Телефон</w:t>
            </w:r>
          </w:p>
        </w:tc>
        <w:tc>
          <w:tcPr>
            <w:tcW w:w="2800" w:type="dxa"/>
            <w:shd w:val="clear" w:color="auto" w:fill="auto"/>
          </w:tcPr>
          <w:p w14:paraId="310DEA9E" w14:textId="77777777" w:rsidR="009278F1" w:rsidRPr="004F269D" w:rsidRDefault="009278F1" w:rsidP="00186AF8">
            <w:pPr>
              <w:rPr>
                <w:b/>
              </w:rPr>
            </w:pPr>
          </w:p>
        </w:tc>
      </w:tr>
      <w:tr w:rsidR="009278F1" w:rsidRPr="004F269D" w14:paraId="7524F9E2" w14:textId="77777777" w:rsidTr="009278F1">
        <w:tc>
          <w:tcPr>
            <w:tcW w:w="2376" w:type="dxa"/>
            <w:shd w:val="clear" w:color="auto" w:fill="auto"/>
          </w:tcPr>
          <w:p w14:paraId="3EBB4CE2" w14:textId="77777777" w:rsidR="009278F1" w:rsidRPr="004F269D" w:rsidRDefault="009278F1" w:rsidP="004F269D">
            <w:pPr>
              <w:rPr>
                <w:b/>
              </w:rPr>
            </w:pPr>
            <w:r w:rsidRPr="004F269D">
              <w:rPr>
                <w:b/>
              </w:rPr>
              <w:t>Подпись</w:t>
            </w:r>
          </w:p>
        </w:tc>
        <w:tc>
          <w:tcPr>
            <w:tcW w:w="3119" w:type="dxa"/>
            <w:shd w:val="clear" w:color="auto" w:fill="auto"/>
          </w:tcPr>
          <w:p w14:paraId="32814328" w14:textId="77777777" w:rsidR="009278F1" w:rsidRPr="004F269D" w:rsidRDefault="009278F1" w:rsidP="00186AF8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23FA3332" w14:textId="77777777" w:rsidR="009278F1" w:rsidRPr="004F269D" w:rsidRDefault="009278F1" w:rsidP="00186AF8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800" w:type="dxa"/>
            <w:shd w:val="clear" w:color="auto" w:fill="auto"/>
          </w:tcPr>
          <w:p w14:paraId="508ABA96" w14:textId="77777777" w:rsidR="009278F1" w:rsidRPr="004F269D" w:rsidRDefault="009278F1" w:rsidP="00186AF8">
            <w:pPr>
              <w:rPr>
                <w:b/>
              </w:rPr>
            </w:pPr>
          </w:p>
        </w:tc>
      </w:tr>
      <w:bookmarkEnd w:id="0"/>
    </w:tbl>
    <w:p w14:paraId="26935ACC" w14:textId="77777777" w:rsidR="004F269D" w:rsidRDefault="004F269D" w:rsidP="00186AF8">
      <w:pPr>
        <w:rPr>
          <w:b/>
        </w:rPr>
      </w:pPr>
    </w:p>
    <w:p w14:paraId="7E0F1C26" w14:textId="77777777" w:rsidR="004F269D" w:rsidRPr="00567FB4" w:rsidRDefault="004F269D" w:rsidP="00186AF8">
      <w:pPr>
        <w:rPr>
          <w:b/>
        </w:rPr>
      </w:pPr>
    </w:p>
    <w:p w14:paraId="24B7C80E" w14:textId="77777777" w:rsidR="00567FB4" w:rsidRDefault="00567FB4" w:rsidP="00567FB4">
      <w:pPr>
        <w:spacing w:line="288" w:lineRule="auto"/>
      </w:pPr>
    </w:p>
    <w:sectPr w:rsidR="00567FB4" w:rsidSect="003B66D3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F8"/>
    <w:rsid w:val="0002323E"/>
    <w:rsid w:val="00186AF8"/>
    <w:rsid w:val="003B66D3"/>
    <w:rsid w:val="00414365"/>
    <w:rsid w:val="004F269D"/>
    <w:rsid w:val="00537C68"/>
    <w:rsid w:val="00567FB4"/>
    <w:rsid w:val="007766B0"/>
    <w:rsid w:val="00785333"/>
    <w:rsid w:val="008109C1"/>
    <w:rsid w:val="00820509"/>
    <w:rsid w:val="009278F1"/>
    <w:rsid w:val="00AB016D"/>
    <w:rsid w:val="00AF100F"/>
    <w:rsid w:val="00B41476"/>
    <w:rsid w:val="00D01AA1"/>
    <w:rsid w:val="00DE7B0D"/>
    <w:rsid w:val="00E42AE5"/>
    <w:rsid w:val="00F267D0"/>
    <w:rsid w:val="00F67E9B"/>
    <w:rsid w:val="00FA3CC8"/>
    <w:rsid w:val="00FC5449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2A02"/>
  <w15:chartTrackingRefBased/>
  <w15:docId w15:val="{C8A23F3A-FC29-4149-B734-F334756E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AF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2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Ovchinnikov</dc:creator>
  <cp:keywords/>
  <cp:lastModifiedBy>Alexey Ovchinnikov</cp:lastModifiedBy>
  <cp:revision>3</cp:revision>
  <cp:lastPrinted>2019-04-24T13:24:00Z</cp:lastPrinted>
  <dcterms:created xsi:type="dcterms:W3CDTF">2024-02-06T16:53:00Z</dcterms:created>
  <dcterms:modified xsi:type="dcterms:W3CDTF">2024-02-06T16:53:00Z</dcterms:modified>
</cp:coreProperties>
</file>